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B7" w:rsidRDefault="00E40355">
      <w:bookmarkStart w:id="0" w:name="_GoBack"/>
      <w:r>
        <w:rPr>
          <w:noProof/>
          <w:lang w:eastAsia="ja-JP"/>
        </w:rPr>
        <w:drawing>
          <wp:inline distT="0" distB="0" distL="0" distR="0" wp14:anchorId="657F8D97" wp14:editId="4D7C01C5">
            <wp:extent cx="4572000" cy="2743200"/>
            <wp:effectExtent l="0" t="0" r="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E40355" w:rsidRDefault="00E40355">
      <w:r>
        <w:rPr>
          <w:noProof/>
          <w:lang w:eastAsia="ja-JP"/>
        </w:rPr>
        <w:drawing>
          <wp:inline distT="0" distB="0" distL="0" distR="0" wp14:anchorId="03193FE1" wp14:editId="7340391B">
            <wp:extent cx="4572000" cy="2743200"/>
            <wp:effectExtent l="0" t="0" r="0" b="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40355" w:rsidRDefault="00E40355">
      <w:r>
        <w:rPr>
          <w:noProof/>
          <w:lang w:eastAsia="ja-JP"/>
        </w:rPr>
        <w:lastRenderedPageBreak/>
        <w:drawing>
          <wp:inline distT="0" distB="0" distL="0" distR="0" wp14:anchorId="63657400" wp14:editId="5545A82C">
            <wp:extent cx="4572000" cy="2743200"/>
            <wp:effectExtent l="0" t="0" r="0" b="0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0355" w:rsidRDefault="00E40355">
      <w:r>
        <w:rPr>
          <w:noProof/>
          <w:lang w:eastAsia="ja-JP"/>
        </w:rPr>
        <w:drawing>
          <wp:inline distT="0" distB="0" distL="0" distR="0" wp14:anchorId="2025FEEB" wp14:editId="68BF378E">
            <wp:extent cx="4572000" cy="2743200"/>
            <wp:effectExtent l="0" t="0" r="0" b="0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E40355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55"/>
    <w:rsid w:val="000F398F"/>
    <w:rsid w:val="00102AB2"/>
    <w:rsid w:val="006201B7"/>
    <w:rsid w:val="00BD2416"/>
    <w:rsid w:val="00E40355"/>
    <w:rsid w:val="00EC3D24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D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3D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D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3D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ja-JP"/>
              <a:t>分娩件数の推移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分娩統計!$A$10</c:f>
              <c:strCache>
                <c:ptCount val="1"/>
                <c:pt idx="0">
                  <c:v>合計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分娩統計!$B$1:$G$1</c:f>
              <c:strCache>
                <c:ptCount val="6"/>
                <c:pt idx="0">
                  <c:v>2012(H24)</c:v>
                </c:pt>
                <c:pt idx="1">
                  <c:v>2013（H25）</c:v>
                </c:pt>
                <c:pt idx="2">
                  <c:v>2014（H26）</c:v>
                </c:pt>
                <c:pt idx="3">
                  <c:v>2015（H27）</c:v>
                </c:pt>
                <c:pt idx="4">
                  <c:v>2016（H28）</c:v>
                </c:pt>
                <c:pt idx="5">
                  <c:v>2017（H29）</c:v>
                </c:pt>
              </c:strCache>
            </c:strRef>
          </c:cat>
          <c:val>
            <c:numRef>
              <c:f>分娩統計!$B$10:$G$10</c:f>
              <c:numCache>
                <c:formatCode>General</c:formatCode>
                <c:ptCount val="6"/>
                <c:pt idx="0">
                  <c:v>16</c:v>
                </c:pt>
                <c:pt idx="1">
                  <c:v>167</c:v>
                </c:pt>
                <c:pt idx="2">
                  <c:v>272</c:v>
                </c:pt>
                <c:pt idx="3">
                  <c:v>292</c:v>
                </c:pt>
                <c:pt idx="4">
                  <c:v>281</c:v>
                </c:pt>
                <c:pt idx="5">
                  <c:v>214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17379840"/>
        <c:axId val="121051008"/>
      </c:barChart>
      <c:catAx>
        <c:axId val="11737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ja-JP"/>
          </a:p>
        </c:txPr>
        <c:crossAx val="121051008"/>
        <c:crosses val="autoZero"/>
        <c:auto val="1"/>
        <c:lblAlgn val="ctr"/>
        <c:lblOffset val="100"/>
        <c:noMultiLvlLbl val="0"/>
      </c:catAx>
      <c:valAx>
        <c:axId val="1210510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7379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/>
              <a:t>開腹手術（</a:t>
            </a:r>
            <a:r>
              <a:rPr lang="en-US"/>
              <a:t>2016</a:t>
            </a:r>
            <a:r>
              <a:rPr lang="ja-JP"/>
              <a:t>）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>
              <a:outerShdw blurRad="635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Lbls>
            <c:dLbl>
              <c:idx val="3"/>
              <c:layout>
                <c:manualLayout>
                  <c:x val="0.11944444444444445"/>
                  <c:y val="1.851870078740157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022222222222222"/>
                      <c:h val="0.15372703412073488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手術統計!$A$4:$A$7</c:f>
              <c:strCache>
                <c:ptCount val="4"/>
                <c:pt idx="0">
                  <c:v>開腹・子宮</c:v>
                </c:pt>
                <c:pt idx="1">
                  <c:v>開腹・卵巣</c:v>
                </c:pt>
                <c:pt idx="2">
                  <c:v>開腹・膣上部</c:v>
                </c:pt>
                <c:pt idx="3">
                  <c:v>開腹・子宮外妊娠</c:v>
                </c:pt>
              </c:strCache>
            </c:strRef>
          </c:cat>
          <c:val>
            <c:numRef>
              <c:f>手術統計!$B$4:$B$7</c:f>
              <c:numCache>
                <c:formatCode>General</c:formatCode>
                <c:ptCount val="4"/>
                <c:pt idx="0">
                  <c:v>16</c:v>
                </c:pt>
                <c:pt idx="1">
                  <c:v>11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0486272"/>
        <c:axId val="90484736"/>
      </c:barChart>
      <c:valAx>
        <c:axId val="90484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90486272"/>
        <c:crosses val="autoZero"/>
        <c:crossBetween val="between"/>
      </c:valAx>
      <c:catAx>
        <c:axId val="904862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904847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/>
              <a:t>腹腔鏡手術件数　（</a:t>
            </a:r>
            <a:r>
              <a:rPr lang="en-US"/>
              <a:t>2016</a:t>
            </a:r>
            <a:r>
              <a:rPr lang="ja-JP"/>
              <a:t>）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>
              <a:outerShdw blurRad="635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1"/>
              <c:layout>
                <c:manualLayout>
                  <c:x val="-8.3333333333333332E-3"/>
                  <c:y val="5.555555555555553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手術統計!$A$2:$A$3</c:f>
              <c:strCache>
                <c:ptCount val="2"/>
                <c:pt idx="0">
                  <c:v>腹腔鏡・卵巣</c:v>
                </c:pt>
                <c:pt idx="1">
                  <c:v>腹腔鏡・子宮外妊娠</c:v>
                </c:pt>
              </c:strCache>
            </c:strRef>
          </c:cat>
          <c:val>
            <c:numRef>
              <c:f>手術統計!$B$2:$B$3</c:f>
              <c:numCache>
                <c:formatCode>General</c:formatCode>
                <c:ptCount val="2"/>
                <c:pt idx="0">
                  <c:v>16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1739648"/>
        <c:axId val="91741184"/>
      </c:barChart>
      <c:catAx>
        <c:axId val="917396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91741184"/>
        <c:crosses val="autoZero"/>
        <c:auto val="1"/>
        <c:lblAlgn val="ctr"/>
        <c:lblOffset val="100"/>
        <c:noMultiLvlLbl val="0"/>
      </c:catAx>
      <c:valAx>
        <c:axId val="91741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91739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/>
              <a:t>膣式手術（</a:t>
            </a:r>
            <a:r>
              <a:rPr lang="en-US"/>
              <a:t>2016</a:t>
            </a:r>
            <a:r>
              <a:rPr lang="ja-JP"/>
              <a:t>）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>
              <a:outerShdw blurRad="635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Lbls>
            <c:dLbl>
              <c:idx val="2"/>
              <c:layout>
                <c:manualLayout>
                  <c:x val="8.3335520559930012E-3"/>
                  <c:y val="-9.722222222222222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788888888888888"/>
                      <c:h val="0.13057888597258677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2.7777777777777776E-2"/>
                  <c:y val="-0.125"/>
                </c:manualLayout>
              </c:layout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手術統計!$A$8:$A$11</c:f>
              <c:strCache>
                <c:ptCount val="4"/>
                <c:pt idx="0">
                  <c:v>膣式・円錐切除</c:v>
                </c:pt>
                <c:pt idx="1">
                  <c:v>膣式・子宮脱根治</c:v>
                </c:pt>
                <c:pt idx="2">
                  <c:v>膣式・膣閉鎖</c:v>
                </c:pt>
                <c:pt idx="3">
                  <c:v>膣式・メッシュ</c:v>
                </c:pt>
              </c:strCache>
            </c:strRef>
          </c:cat>
          <c:val>
            <c:numRef>
              <c:f>手術統計!$B$8:$B$11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90393600"/>
        <c:axId val="90399488"/>
      </c:barChart>
      <c:catAx>
        <c:axId val="903936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90399488"/>
        <c:crosses val="autoZero"/>
        <c:auto val="1"/>
        <c:lblAlgn val="ctr"/>
        <c:lblOffset val="100"/>
        <c:noMultiLvlLbl val="0"/>
      </c:catAx>
      <c:valAx>
        <c:axId val="90399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90393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jadecom</dc:creator>
  <cp:lastModifiedBy>山﨑 亜美</cp:lastModifiedBy>
  <cp:revision>2</cp:revision>
  <dcterms:created xsi:type="dcterms:W3CDTF">2017-11-24T09:28:00Z</dcterms:created>
  <dcterms:modified xsi:type="dcterms:W3CDTF">2017-11-24T09:28:00Z</dcterms:modified>
</cp:coreProperties>
</file>